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AC3" w:rsidRPr="00B103BE" w:rsidRDefault="004C6AC3" w:rsidP="00B103BE">
      <w:pPr>
        <w:spacing w:after="0" w:line="240" w:lineRule="auto"/>
      </w:pPr>
      <w:r w:rsidRPr="00B103BE">
        <w:t>Постановление о государственной поддержке развития жилищного строительства в РТ</w:t>
      </w:r>
    </w:p>
    <w:p w:rsidR="004C6AC3" w:rsidRPr="00B103BE" w:rsidRDefault="004C6AC3" w:rsidP="00B103BE">
      <w:pPr>
        <w:spacing w:after="0" w:line="240" w:lineRule="auto"/>
      </w:pPr>
      <w:r w:rsidRPr="00B103BE">
        <w:t> </w:t>
      </w:r>
    </w:p>
    <w:p w:rsidR="004C6AC3" w:rsidRPr="00B103BE" w:rsidRDefault="004C6AC3" w:rsidP="00B103BE">
      <w:pPr>
        <w:spacing w:after="0" w:line="240" w:lineRule="auto"/>
      </w:pPr>
      <w:r w:rsidRPr="00B103BE">
        <w:t> </w:t>
      </w:r>
    </w:p>
    <w:tbl>
      <w:tblPr>
        <w:tblW w:w="9645" w:type="dxa"/>
        <w:tblInd w:w="108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30"/>
        <w:gridCol w:w="1702"/>
        <w:gridCol w:w="4113"/>
      </w:tblGrid>
      <w:tr w:rsidR="004C6AC3" w:rsidRPr="00B103BE" w:rsidTr="004C6AC3">
        <w:tc>
          <w:tcPr>
            <w:tcW w:w="382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AC3" w:rsidRPr="00B103BE" w:rsidRDefault="004C6AC3" w:rsidP="00B103BE">
            <w:pPr>
              <w:spacing w:after="0" w:line="240" w:lineRule="auto"/>
            </w:pPr>
            <w:r w:rsidRPr="00B103BE">
              <w:t> </w:t>
            </w:r>
          </w:p>
          <w:p w:rsidR="004C6AC3" w:rsidRPr="00B103BE" w:rsidRDefault="004C6AC3" w:rsidP="00B103BE">
            <w:pPr>
              <w:spacing w:after="0" w:line="240" w:lineRule="auto"/>
            </w:pPr>
            <w:r w:rsidRPr="00B103BE">
              <w:t>КАБИНЕТ МИНИСТРОВ</w:t>
            </w:r>
          </w:p>
          <w:p w:rsidR="004C6AC3" w:rsidRPr="00B103BE" w:rsidRDefault="004C6AC3" w:rsidP="00B103BE">
            <w:pPr>
              <w:spacing w:after="0" w:line="240" w:lineRule="auto"/>
            </w:pPr>
            <w:r w:rsidRPr="00B103BE">
              <w:t>РЕСПУБЛИКИ ТАТАРСТАН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AC3" w:rsidRPr="00B103BE" w:rsidRDefault="004C6AC3" w:rsidP="00B103BE">
            <w:pPr>
              <w:spacing w:after="0" w:line="240" w:lineRule="auto"/>
            </w:pP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AC3" w:rsidRPr="00B103BE" w:rsidRDefault="004C6AC3" w:rsidP="00B103BE">
            <w:pPr>
              <w:spacing w:after="0" w:line="240" w:lineRule="auto"/>
            </w:pPr>
            <w:r w:rsidRPr="00B103BE">
              <w:t> </w:t>
            </w:r>
          </w:p>
          <w:p w:rsidR="004C6AC3" w:rsidRPr="00B103BE" w:rsidRDefault="004C6AC3" w:rsidP="00B103BE">
            <w:pPr>
              <w:spacing w:after="0" w:line="240" w:lineRule="auto"/>
            </w:pPr>
            <w:r w:rsidRPr="00B103BE">
              <w:t>ТАТАРСТАН РЕСПУБЛИКАСЫ</w:t>
            </w:r>
          </w:p>
          <w:p w:rsidR="004C6AC3" w:rsidRPr="00B103BE" w:rsidRDefault="004C6AC3" w:rsidP="00B103BE">
            <w:pPr>
              <w:spacing w:after="0" w:line="240" w:lineRule="auto"/>
            </w:pPr>
            <w:r w:rsidRPr="00B103BE">
              <w:t>МИНИСТРЛАР КАБИНЕТЫ</w:t>
            </w:r>
          </w:p>
          <w:p w:rsidR="004C6AC3" w:rsidRPr="00B103BE" w:rsidRDefault="004C6AC3" w:rsidP="00B103BE">
            <w:pPr>
              <w:spacing w:after="0" w:line="240" w:lineRule="auto"/>
            </w:pPr>
            <w:r w:rsidRPr="00B103BE">
              <w:t> </w:t>
            </w:r>
          </w:p>
        </w:tc>
        <w:bookmarkStart w:id="0" w:name="_GoBack"/>
        <w:bookmarkEnd w:id="0"/>
      </w:tr>
      <w:tr w:rsidR="004C6AC3" w:rsidRPr="00B103BE" w:rsidTr="004C6AC3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AC3" w:rsidRPr="00B103BE" w:rsidRDefault="004C6AC3" w:rsidP="00B103BE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AC3" w:rsidRPr="00B103BE" w:rsidRDefault="004C6AC3" w:rsidP="00B103BE">
            <w:pPr>
              <w:spacing w:after="0" w:line="240" w:lineRule="auto"/>
            </w:pPr>
            <w:r w:rsidRPr="00B103BE"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AC3" w:rsidRPr="00B103BE" w:rsidRDefault="004C6AC3" w:rsidP="00B103BE">
            <w:pPr>
              <w:spacing w:after="0" w:line="240" w:lineRule="auto"/>
            </w:pPr>
            <w:r w:rsidRPr="00B103BE">
              <w:t> </w:t>
            </w:r>
          </w:p>
        </w:tc>
      </w:tr>
      <w:tr w:rsidR="004C6AC3" w:rsidRPr="00B103BE" w:rsidTr="004C6AC3"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C6AC3" w:rsidRPr="00B103BE" w:rsidRDefault="004C6AC3" w:rsidP="00B103BE">
            <w:pPr>
              <w:spacing w:after="0" w:line="240" w:lineRule="auto"/>
            </w:pPr>
            <w:r w:rsidRPr="00B103BE">
              <w:t>ПОСТАНОВЛЕНИЕ</w:t>
            </w:r>
          </w:p>
          <w:p w:rsidR="004C6AC3" w:rsidRPr="00B103BE" w:rsidRDefault="004C6AC3" w:rsidP="00B103BE">
            <w:pPr>
              <w:spacing w:after="0" w:line="240" w:lineRule="auto"/>
            </w:pPr>
            <w:r w:rsidRPr="00B103BE"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C6AC3" w:rsidRPr="00B103BE" w:rsidRDefault="004C6AC3" w:rsidP="00B103BE">
            <w:pPr>
              <w:spacing w:after="0" w:line="240" w:lineRule="auto"/>
            </w:pPr>
            <w:r w:rsidRPr="00B103BE"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C6AC3" w:rsidRPr="00B103BE" w:rsidRDefault="004C6AC3" w:rsidP="00B103BE">
            <w:pPr>
              <w:spacing w:after="0" w:line="240" w:lineRule="auto"/>
            </w:pPr>
            <w:r w:rsidRPr="00B103BE">
              <w:t>КАРАР</w:t>
            </w:r>
          </w:p>
          <w:p w:rsidR="004C6AC3" w:rsidRPr="00B103BE" w:rsidRDefault="004C6AC3" w:rsidP="00B103BE">
            <w:pPr>
              <w:spacing w:after="0" w:line="240" w:lineRule="auto"/>
            </w:pPr>
            <w:r w:rsidRPr="00B103BE">
              <w:t> </w:t>
            </w:r>
          </w:p>
        </w:tc>
      </w:tr>
      <w:tr w:rsidR="004C6AC3" w:rsidRPr="00B103BE" w:rsidTr="004C6AC3"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C6AC3" w:rsidRPr="00B103BE" w:rsidRDefault="004C6AC3" w:rsidP="00B103BE">
            <w:pPr>
              <w:spacing w:after="0" w:line="240" w:lineRule="auto"/>
            </w:pPr>
            <w:r w:rsidRPr="00B103BE">
              <w:t>02.08.2007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C6AC3" w:rsidRPr="00B103BE" w:rsidRDefault="004C6AC3" w:rsidP="00B103BE">
            <w:pPr>
              <w:spacing w:after="0" w:line="240" w:lineRule="auto"/>
            </w:pPr>
            <w:r w:rsidRPr="00B103BE"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C6AC3" w:rsidRPr="00B103BE" w:rsidRDefault="004C6AC3" w:rsidP="00B103BE">
            <w:pPr>
              <w:spacing w:after="0" w:line="240" w:lineRule="auto"/>
            </w:pPr>
            <w:r w:rsidRPr="00B103BE">
              <w:t>№ 366</w:t>
            </w:r>
          </w:p>
        </w:tc>
      </w:tr>
      <w:tr w:rsidR="004C6AC3" w:rsidRPr="00B103BE" w:rsidTr="004C6AC3"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C6AC3" w:rsidRPr="00B103BE" w:rsidRDefault="004C6AC3" w:rsidP="00B103BE">
            <w:pPr>
              <w:spacing w:after="0" w:line="240" w:lineRule="auto"/>
            </w:pPr>
            <w:r w:rsidRPr="00B103BE"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C6AC3" w:rsidRPr="00B103BE" w:rsidRDefault="004C6AC3" w:rsidP="00B103BE">
            <w:pPr>
              <w:spacing w:after="0" w:line="240" w:lineRule="auto"/>
            </w:pPr>
            <w:r w:rsidRPr="00B103BE">
              <w:t>г. Казань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C6AC3" w:rsidRPr="00B103BE" w:rsidRDefault="004C6AC3" w:rsidP="00B103BE">
            <w:pPr>
              <w:spacing w:after="0" w:line="240" w:lineRule="auto"/>
            </w:pPr>
            <w:r w:rsidRPr="00B103BE">
              <w:t> </w:t>
            </w:r>
          </w:p>
        </w:tc>
      </w:tr>
    </w:tbl>
    <w:p w:rsidR="004C6AC3" w:rsidRPr="00B103BE" w:rsidRDefault="004C6AC3" w:rsidP="00B103BE">
      <w:pPr>
        <w:spacing w:after="0" w:line="240" w:lineRule="auto"/>
      </w:pPr>
      <w:r w:rsidRPr="00B103BE">
        <w:t> </w:t>
      </w:r>
    </w:p>
    <w:p w:rsidR="004C6AC3" w:rsidRPr="00B103BE" w:rsidRDefault="004C6AC3" w:rsidP="00B103BE">
      <w:pPr>
        <w:spacing w:after="0" w:line="240" w:lineRule="auto"/>
      </w:pPr>
      <w:r w:rsidRPr="00B103BE">
        <w:t> </w:t>
      </w:r>
    </w:p>
    <w:p w:rsidR="004C6AC3" w:rsidRPr="00B103BE" w:rsidRDefault="004C6AC3" w:rsidP="00B103BE">
      <w:pPr>
        <w:spacing w:after="0" w:line="240" w:lineRule="auto"/>
      </w:pPr>
      <w:r w:rsidRPr="00B103BE">
        <w:t> </w:t>
      </w:r>
    </w:p>
    <w:p w:rsidR="004C6AC3" w:rsidRPr="00B103BE" w:rsidRDefault="004C6AC3" w:rsidP="00B103BE">
      <w:pPr>
        <w:spacing w:after="0" w:line="240" w:lineRule="auto"/>
      </w:pPr>
      <w:r w:rsidRPr="00B103BE">
        <w:t xml:space="preserve">О дальнейших мерах по реализации Закона Республики Татарстан от 27 декабря 2004 г. № 69-ЗРТ «О государственной поддержке развития жилищного строительства в Республике Татарстан» и </w:t>
      </w:r>
      <w:proofErr w:type="gramStart"/>
      <w:r w:rsidRPr="00B103BE">
        <w:t>совершен-</w:t>
      </w:r>
      <w:proofErr w:type="spellStart"/>
      <w:r w:rsidRPr="00B103BE">
        <w:t>ствованию</w:t>
      </w:r>
      <w:proofErr w:type="spellEnd"/>
      <w:proofErr w:type="gramEnd"/>
      <w:r w:rsidRPr="00B103BE">
        <w:t xml:space="preserve"> порядка предоставления жилья в рамках республиканской государственной поддержки</w:t>
      </w:r>
    </w:p>
    <w:p w:rsidR="004C6AC3" w:rsidRPr="00B103BE" w:rsidRDefault="004C6AC3" w:rsidP="00B103BE">
      <w:pPr>
        <w:spacing w:after="0" w:line="240" w:lineRule="auto"/>
      </w:pPr>
      <w:r w:rsidRPr="00B103BE">
        <w:t> </w:t>
      </w:r>
    </w:p>
    <w:p w:rsidR="004C6AC3" w:rsidRPr="00B103BE" w:rsidRDefault="004C6AC3" w:rsidP="00B103BE">
      <w:pPr>
        <w:spacing w:after="0" w:line="240" w:lineRule="auto"/>
      </w:pPr>
      <w:r w:rsidRPr="00B103BE">
        <w:t> </w:t>
      </w:r>
    </w:p>
    <w:p w:rsidR="004C6AC3" w:rsidRPr="00B103BE" w:rsidRDefault="004C6AC3" w:rsidP="00B103BE">
      <w:pPr>
        <w:spacing w:after="0" w:line="240" w:lineRule="auto"/>
      </w:pPr>
      <w:r w:rsidRPr="00B103BE">
        <w:t>Во исполнение Закона Республики Татарстан от 27 декабря 2004 г. № 69-ЗРТ «О государственной поддержке развития жилищного строительства в Республике Татарстан», в целях совершенствования порядка предоставления жилья в рамках республиканской государственной поддержки Кабинет Министров Республики Татарстан ПОСТАНОВЛЯЕТ:</w:t>
      </w:r>
    </w:p>
    <w:p w:rsidR="004C6AC3" w:rsidRPr="00B103BE" w:rsidRDefault="004C6AC3" w:rsidP="00B103BE">
      <w:pPr>
        <w:spacing w:after="0" w:line="240" w:lineRule="auto"/>
      </w:pPr>
      <w:r w:rsidRPr="00B103BE">
        <w:t> </w:t>
      </w:r>
    </w:p>
    <w:p w:rsidR="004C6AC3" w:rsidRPr="00B103BE" w:rsidRDefault="004C6AC3" w:rsidP="00B103BE">
      <w:pPr>
        <w:spacing w:after="0" w:line="240" w:lineRule="auto"/>
      </w:pPr>
      <w:r w:rsidRPr="00B103BE">
        <w:t>1. Утвердить прилагаемые:</w:t>
      </w:r>
    </w:p>
    <w:p w:rsidR="004C6AC3" w:rsidRPr="00B103BE" w:rsidRDefault="004C6AC3" w:rsidP="00B103BE">
      <w:pPr>
        <w:spacing w:after="0" w:line="240" w:lineRule="auto"/>
      </w:pPr>
      <w:r w:rsidRPr="00B103BE">
        <w:t>Порядок предоставления гражданам жилых помещений по социальной ипотеке;</w:t>
      </w:r>
    </w:p>
    <w:p w:rsidR="004C6AC3" w:rsidRPr="00B103BE" w:rsidRDefault="004C6AC3" w:rsidP="00B103BE">
      <w:pPr>
        <w:spacing w:after="0" w:line="240" w:lineRule="auto"/>
      </w:pPr>
      <w:r w:rsidRPr="00B103BE">
        <w:t>Порядок определения условий и сроков рассрочки платежей граждан для приобретения жилья по социальной ипотеке.</w:t>
      </w:r>
    </w:p>
    <w:p w:rsidR="004C6AC3" w:rsidRPr="00B103BE" w:rsidRDefault="004C6AC3" w:rsidP="00B103BE">
      <w:pPr>
        <w:spacing w:after="0" w:line="240" w:lineRule="auto"/>
      </w:pPr>
      <w:r w:rsidRPr="00B103BE">
        <w:t xml:space="preserve">2. Установить, что жилые помещения, предназначенные для предоставления  в рамках государственной поддержки, строительство которых </w:t>
      </w:r>
      <w:proofErr w:type="spellStart"/>
      <w:r w:rsidRPr="00B103BE">
        <w:t>проинвестировано</w:t>
      </w:r>
      <w:proofErr w:type="spellEnd"/>
      <w:r w:rsidRPr="00B103BE">
        <w:t xml:space="preserve"> специализированной организацией по социальной ипотеке в объеме средств, безвозвратно переданных государственным заказчиком по соглашению, распределяются следующим образом:</w:t>
      </w:r>
    </w:p>
    <w:p w:rsidR="004C6AC3" w:rsidRPr="00B103BE" w:rsidRDefault="004C6AC3" w:rsidP="00B103BE">
      <w:pPr>
        <w:spacing w:after="0" w:line="240" w:lineRule="auto"/>
      </w:pPr>
      <w:r w:rsidRPr="00B103BE">
        <w:t>для работников бюджетной сферы - 45% объема построенного жилья;</w:t>
      </w:r>
    </w:p>
    <w:p w:rsidR="004C6AC3" w:rsidRPr="00B103BE" w:rsidRDefault="004C6AC3" w:rsidP="00B103BE">
      <w:pPr>
        <w:spacing w:after="0" w:line="240" w:lineRule="auto"/>
      </w:pPr>
      <w:r w:rsidRPr="00B103BE">
        <w:t>для работников организаций, участвующих в финансировании социальной ипотеки,  – 45%   объема фактического участия в финансировании государственной поддержки  накопительным итогом начиная с 2005 года;</w:t>
      </w:r>
    </w:p>
    <w:p w:rsidR="004C6AC3" w:rsidRPr="00B103BE" w:rsidRDefault="004C6AC3" w:rsidP="00B103BE">
      <w:pPr>
        <w:spacing w:after="0" w:line="240" w:lineRule="auto"/>
      </w:pPr>
      <w:r w:rsidRPr="00B103BE">
        <w:t>для граждан, нуждающихся в неотложной поддержке, – 10%  объема построенного жилья.</w:t>
      </w:r>
    </w:p>
    <w:p w:rsidR="004C6AC3" w:rsidRPr="00B103BE" w:rsidRDefault="004C6AC3" w:rsidP="00B103BE">
      <w:pPr>
        <w:spacing w:after="0" w:line="240" w:lineRule="auto"/>
      </w:pPr>
      <w:r w:rsidRPr="00B103BE">
        <w:t>3. Установить, что:</w:t>
      </w:r>
    </w:p>
    <w:p w:rsidR="004C6AC3" w:rsidRPr="00B103BE" w:rsidRDefault="004C6AC3" w:rsidP="00B103BE">
      <w:pPr>
        <w:spacing w:after="0" w:line="240" w:lineRule="auto"/>
      </w:pPr>
      <w:r w:rsidRPr="00B103BE">
        <w:t>для граждан, участвующих в целевых программах, жилые помещения предоставляются в объеме, определяемом попечительским советом специализированной организации, на условиях, предусмотренных соответствующими целевыми программами;</w:t>
      </w:r>
    </w:p>
    <w:p w:rsidR="004C6AC3" w:rsidRPr="00B103BE" w:rsidRDefault="004C6AC3" w:rsidP="00B103BE">
      <w:pPr>
        <w:spacing w:after="0" w:line="240" w:lineRule="auto"/>
      </w:pPr>
      <w:r w:rsidRPr="00B103BE">
        <w:t>для граждан, в том числе для работников бюджетной сферы, жилые помещения, построенные за счет дополнительных источников специализированных организаций, предоставляются  в объеме, согласованном попечительским советом специализированной организации.</w:t>
      </w:r>
    </w:p>
    <w:p w:rsidR="004C6AC3" w:rsidRPr="00B103BE" w:rsidRDefault="004C6AC3" w:rsidP="00B103BE">
      <w:pPr>
        <w:spacing w:after="0" w:line="240" w:lineRule="auto"/>
      </w:pPr>
      <w:r w:rsidRPr="00B103BE">
        <w:t>4. Установить следующие нормативы общей площади жилых помещений, предоставляемых с государственной поддержкой:</w:t>
      </w:r>
    </w:p>
    <w:p w:rsidR="004C6AC3" w:rsidRPr="00B103BE" w:rsidRDefault="004C6AC3" w:rsidP="00B103BE">
      <w:pPr>
        <w:spacing w:after="0" w:line="240" w:lineRule="auto"/>
      </w:pPr>
      <w:r w:rsidRPr="00B103BE">
        <w:lastRenderedPageBreak/>
        <w:t xml:space="preserve">для одиноко проживающего гражданина – 33 </w:t>
      </w:r>
      <w:proofErr w:type="spellStart"/>
      <w:r w:rsidRPr="00B103BE">
        <w:t>кв</w:t>
      </w:r>
      <w:proofErr w:type="gramStart"/>
      <w:r w:rsidRPr="00B103BE">
        <w:t>.м</w:t>
      </w:r>
      <w:proofErr w:type="gramEnd"/>
      <w:r w:rsidRPr="00B103BE">
        <w:t>етра</w:t>
      </w:r>
      <w:proofErr w:type="spellEnd"/>
      <w:r w:rsidRPr="00B103BE">
        <w:t>;</w:t>
      </w:r>
    </w:p>
    <w:p w:rsidR="004C6AC3" w:rsidRPr="00B103BE" w:rsidRDefault="004C6AC3" w:rsidP="00B103BE">
      <w:pPr>
        <w:spacing w:after="0" w:line="240" w:lineRule="auto"/>
      </w:pPr>
      <w:r w:rsidRPr="00B103BE">
        <w:t xml:space="preserve">для семьи численностью 2 человека – 42 </w:t>
      </w:r>
      <w:proofErr w:type="spellStart"/>
      <w:r w:rsidRPr="00B103BE">
        <w:t>кв</w:t>
      </w:r>
      <w:proofErr w:type="gramStart"/>
      <w:r w:rsidRPr="00B103BE">
        <w:t>.м</w:t>
      </w:r>
      <w:proofErr w:type="gramEnd"/>
      <w:r w:rsidRPr="00B103BE">
        <w:t>етра</w:t>
      </w:r>
      <w:proofErr w:type="spellEnd"/>
      <w:r w:rsidRPr="00B103BE">
        <w:t>;</w:t>
      </w:r>
    </w:p>
    <w:p w:rsidR="004C6AC3" w:rsidRPr="00B103BE" w:rsidRDefault="004C6AC3" w:rsidP="00B103BE">
      <w:pPr>
        <w:spacing w:after="0" w:line="240" w:lineRule="auto"/>
      </w:pPr>
      <w:r w:rsidRPr="00B103BE">
        <w:t xml:space="preserve">для семьи численностью 3 и более человек - по 18 </w:t>
      </w:r>
      <w:proofErr w:type="spellStart"/>
      <w:r w:rsidRPr="00B103BE">
        <w:t>кв</w:t>
      </w:r>
      <w:proofErr w:type="gramStart"/>
      <w:r w:rsidRPr="00B103BE">
        <w:t>.м</w:t>
      </w:r>
      <w:proofErr w:type="gramEnd"/>
      <w:r w:rsidRPr="00B103BE">
        <w:t>етра</w:t>
      </w:r>
      <w:proofErr w:type="spellEnd"/>
      <w:r w:rsidRPr="00B103BE">
        <w:t xml:space="preserve"> на одного человека.</w:t>
      </w:r>
    </w:p>
    <w:p w:rsidR="004C6AC3" w:rsidRPr="00B103BE" w:rsidRDefault="004C6AC3" w:rsidP="00B103BE">
      <w:pPr>
        <w:spacing w:after="0" w:line="240" w:lineRule="auto"/>
      </w:pPr>
      <w:r w:rsidRPr="00B103BE">
        <w:t>Превышение норматива при предоставлении жилых помещений с государственной поддержкой  по установленной льготной цене не должно составлять 20 процентов.</w:t>
      </w:r>
    </w:p>
    <w:p w:rsidR="004C6AC3" w:rsidRPr="00B103BE" w:rsidRDefault="004C6AC3" w:rsidP="00B103BE">
      <w:pPr>
        <w:spacing w:after="0" w:line="240" w:lineRule="auto"/>
      </w:pPr>
      <w:r w:rsidRPr="00B103BE">
        <w:t> </w:t>
      </w:r>
    </w:p>
    <w:p w:rsidR="004C6AC3" w:rsidRPr="00B103BE" w:rsidRDefault="004C6AC3" w:rsidP="00B103BE">
      <w:pPr>
        <w:spacing w:after="0" w:line="240" w:lineRule="auto"/>
      </w:pPr>
      <w:r w:rsidRPr="00B103BE">
        <w:t>5. Внести в Правила и порядок постановки на учет нуждающихся в улучшении жилищных условий в системе социальной ипотеки в Республике Татарстан, утвержденные постановлением Кабинета Министров Республики Татарстан от              15 апреля 2005 г. № 190, следующие изменения и дополнения:</w:t>
      </w:r>
    </w:p>
    <w:p w:rsidR="004C6AC3" w:rsidRPr="00B103BE" w:rsidRDefault="004C6AC3" w:rsidP="00B103BE">
      <w:pPr>
        <w:spacing w:after="0" w:line="240" w:lineRule="auto"/>
      </w:pPr>
      <w:r w:rsidRPr="00B103BE">
        <w:t>второе предложение пункта 3 изложить в следующей редакции:</w:t>
      </w:r>
    </w:p>
    <w:p w:rsidR="004C6AC3" w:rsidRPr="00B103BE" w:rsidRDefault="004C6AC3" w:rsidP="00B103BE">
      <w:pPr>
        <w:spacing w:after="0" w:line="240" w:lineRule="auto"/>
      </w:pPr>
      <w:r w:rsidRPr="00B103BE">
        <w:t>«Для работников организаций, участвующих в финансировании социальной ипотеки, норма постановки на учет нуждающихся в улучшении жилищных условий по социальной ипотеке устанавливается в коллективном договоре предприятия</w:t>
      </w:r>
      <w:proofErr w:type="gramStart"/>
      <w:r w:rsidRPr="00B103BE">
        <w:t>.»;</w:t>
      </w:r>
      <w:proofErr w:type="gramEnd"/>
    </w:p>
    <w:p w:rsidR="004C6AC3" w:rsidRPr="00B103BE" w:rsidRDefault="004C6AC3" w:rsidP="00B103BE">
      <w:pPr>
        <w:spacing w:after="0" w:line="240" w:lineRule="auto"/>
      </w:pPr>
      <w:r w:rsidRPr="00B103BE">
        <w:t>в пункте 12:</w:t>
      </w:r>
    </w:p>
    <w:p w:rsidR="004C6AC3" w:rsidRPr="00B103BE" w:rsidRDefault="004C6AC3" w:rsidP="00B103BE">
      <w:pPr>
        <w:spacing w:after="0" w:line="240" w:lineRule="auto"/>
      </w:pPr>
      <w:r w:rsidRPr="00B103BE">
        <w:t>слова «сводные списки» заменить словом «реестр»;</w:t>
      </w:r>
    </w:p>
    <w:p w:rsidR="004C6AC3" w:rsidRPr="00B103BE" w:rsidRDefault="004C6AC3" w:rsidP="00B103BE">
      <w:pPr>
        <w:spacing w:after="0" w:line="240" w:lineRule="auto"/>
      </w:pPr>
      <w:r w:rsidRPr="00B103BE">
        <w:t>абзац четвертый дополнить словами «в 15-дневный срок с указанием причин»;</w:t>
      </w:r>
    </w:p>
    <w:p w:rsidR="004C6AC3" w:rsidRPr="00B103BE" w:rsidRDefault="004C6AC3" w:rsidP="00B103BE">
      <w:pPr>
        <w:spacing w:after="0" w:line="240" w:lineRule="auto"/>
      </w:pPr>
      <w:r w:rsidRPr="00B103BE">
        <w:t>в пункте 13 слова «Сводный список» заменить словом «реестр»;</w:t>
      </w:r>
    </w:p>
    <w:p w:rsidR="004C6AC3" w:rsidRPr="00B103BE" w:rsidRDefault="004C6AC3" w:rsidP="00B103BE">
      <w:pPr>
        <w:spacing w:after="0" w:line="240" w:lineRule="auto"/>
      </w:pPr>
      <w:r w:rsidRPr="00B103BE">
        <w:t>в пункте 14:</w:t>
      </w:r>
    </w:p>
    <w:p w:rsidR="004C6AC3" w:rsidRPr="00B103BE" w:rsidRDefault="004C6AC3" w:rsidP="00B103BE">
      <w:pPr>
        <w:spacing w:after="0" w:line="240" w:lineRule="auto"/>
      </w:pPr>
      <w:r w:rsidRPr="00B103BE">
        <w:t>слово «списков» заменить словом «реестра»;</w:t>
      </w:r>
    </w:p>
    <w:p w:rsidR="004C6AC3" w:rsidRPr="00B103BE" w:rsidRDefault="004C6AC3" w:rsidP="00B103BE">
      <w:pPr>
        <w:spacing w:after="0" w:line="240" w:lineRule="auto"/>
      </w:pPr>
      <w:r w:rsidRPr="00B103BE">
        <w:t>абзац девятый исключить.</w:t>
      </w:r>
    </w:p>
    <w:p w:rsidR="004C6AC3" w:rsidRPr="00B103BE" w:rsidRDefault="004C6AC3" w:rsidP="00B103BE">
      <w:pPr>
        <w:spacing w:after="0" w:line="240" w:lineRule="auto"/>
      </w:pPr>
      <w:r w:rsidRPr="00B103BE">
        <w:t> </w:t>
      </w:r>
    </w:p>
    <w:p w:rsidR="004C6AC3" w:rsidRPr="00B103BE" w:rsidRDefault="004C6AC3" w:rsidP="00B103BE">
      <w:pPr>
        <w:spacing w:after="0" w:line="240" w:lineRule="auto"/>
      </w:pPr>
      <w:r w:rsidRPr="00B103BE">
        <w:t>6. Пункты 1, 2 постановления Кабинета Министров Республики Татарстан от 15 апреля 2005г. № 188 «О порядке реализации жилья по социальной ипотеке» признать утратившими силу.</w:t>
      </w:r>
    </w:p>
    <w:p w:rsidR="004C6AC3" w:rsidRPr="00B103BE" w:rsidRDefault="004C6AC3" w:rsidP="00B103BE">
      <w:pPr>
        <w:spacing w:after="0" w:line="240" w:lineRule="auto"/>
      </w:pPr>
      <w:r w:rsidRPr="00B103BE">
        <w:t> </w:t>
      </w:r>
    </w:p>
    <w:p w:rsidR="004C6AC3" w:rsidRPr="00B103BE" w:rsidRDefault="004C6AC3" w:rsidP="00B103BE">
      <w:pPr>
        <w:spacing w:after="0" w:line="240" w:lineRule="auto"/>
      </w:pPr>
      <w:r w:rsidRPr="00B103BE">
        <w:t> </w:t>
      </w:r>
    </w:p>
    <w:p w:rsidR="004C6AC3" w:rsidRPr="00B103BE" w:rsidRDefault="004C6AC3" w:rsidP="00B103BE">
      <w:pPr>
        <w:spacing w:after="0" w:line="240" w:lineRule="auto"/>
      </w:pPr>
      <w:r w:rsidRPr="00B103BE">
        <w:t> </w:t>
      </w:r>
    </w:p>
    <w:p w:rsidR="004C6AC3" w:rsidRPr="00B103BE" w:rsidRDefault="004C6AC3" w:rsidP="00B103BE">
      <w:pPr>
        <w:spacing w:after="0" w:line="240" w:lineRule="auto"/>
      </w:pPr>
      <w:r w:rsidRPr="00B103BE">
        <w:t> </w:t>
      </w:r>
    </w:p>
    <w:p w:rsidR="004C6AC3" w:rsidRPr="00B103BE" w:rsidRDefault="004C6AC3" w:rsidP="00B103BE">
      <w:pPr>
        <w:spacing w:after="0" w:line="240" w:lineRule="auto"/>
      </w:pPr>
      <w:r w:rsidRPr="00B103BE">
        <w:t> </w:t>
      </w:r>
    </w:p>
    <w:p w:rsidR="004C6AC3" w:rsidRPr="00B103BE" w:rsidRDefault="004C6AC3" w:rsidP="00B103BE">
      <w:pPr>
        <w:spacing w:after="0" w:line="240" w:lineRule="auto"/>
      </w:pPr>
      <w:r w:rsidRPr="00B103BE">
        <w:t>Премьер-министр</w:t>
      </w:r>
    </w:p>
    <w:p w:rsidR="004C6AC3" w:rsidRPr="00B103BE" w:rsidRDefault="004C6AC3" w:rsidP="00B103BE">
      <w:pPr>
        <w:spacing w:after="0" w:line="240" w:lineRule="auto"/>
      </w:pPr>
      <w:r w:rsidRPr="00B103BE">
        <w:t xml:space="preserve">Республики Татарстан                                                                      </w:t>
      </w:r>
      <w:proofErr w:type="spellStart"/>
      <w:r w:rsidRPr="00B103BE">
        <w:t>Р.Н.Минниханов</w:t>
      </w:r>
      <w:proofErr w:type="spellEnd"/>
    </w:p>
    <w:p w:rsidR="0019162C" w:rsidRPr="00B103BE" w:rsidRDefault="0019162C" w:rsidP="00B103BE">
      <w:pPr>
        <w:spacing w:after="0" w:line="240" w:lineRule="auto"/>
      </w:pPr>
    </w:p>
    <w:p w:rsidR="00B103BE" w:rsidRPr="00B103BE" w:rsidRDefault="00B103BE">
      <w:pPr>
        <w:spacing w:after="0" w:line="240" w:lineRule="auto"/>
      </w:pPr>
    </w:p>
    <w:sectPr w:rsidR="00B103BE" w:rsidRPr="00B103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AC3"/>
    <w:rsid w:val="0019162C"/>
    <w:rsid w:val="004C6AC3"/>
    <w:rsid w:val="00B10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00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569</Words>
  <Characters>3245</Characters>
  <Application>Microsoft Office Word</Application>
  <DocSecurity>0</DocSecurity>
  <Lines>27</Lines>
  <Paragraphs>7</Paragraphs>
  <ScaleCrop>false</ScaleCrop>
  <Company/>
  <LinksUpToDate>false</LinksUpToDate>
  <CharactersWithSpaces>3807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4</cp:revision>
  <dcterms:created xsi:type="dcterms:W3CDTF">2015-04-28T15:41:00Z</dcterms:created>
  <dcterms:modified xsi:type="dcterms:W3CDTF">2015-04-28T15:58:00Z</dcterms:modified>
</cp:coreProperties>
</file>